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CD2" w14:textId="77777777" w:rsidR="005B4EA7" w:rsidRPr="005B4EA7" w:rsidRDefault="005B4EA7" w:rsidP="005B4E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B4EA7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NJ Update 4/04:</w:t>
      </w:r>
    </w:p>
    <w:p w14:paraId="639A16C0" w14:textId="77777777" w:rsidR="005B4EA7" w:rsidRPr="005B4EA7" w:rsidRDefault="005B4EA7" w:rsidP="005B4EA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B4EA7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14:ligatures w14:val="none"/>
        </w:rPr>
        <w:t>More faith community groups are becoming involved</w:t>
      </w:r>
      <w:r w:rsidRPr="005B4EA7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14:ligatures w14:val="none"/>
        </w:rPr>
        <w:t xml:space="preserve"> in this issue. We've received a growing number of requests for talks to religious groups about bullying, two books about bullying 'as a spiritual crisis' </w:t>
      </w:r>
      <w:proofErr w:type="gramStart"/>
      <w:r w:rsidRPr="005B4EA7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14:ligatures w14:val="none"/>
        </w:rPr>
        <w:t>has</w:t>
      </w:r>
      <w:proofErr w:type="gramEnd"/>
      <w:r w:rsidRPr="005B4EA7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14:ligatures w14:val="none"/>
        </w:rPr>
        <w:t xml:space="preserve"> been published recently, the first as far as we know. And in Cranford (and perhaps other towns of which we're not aware), the Interfaith Clergy Council has begun a town-wide campaign, called 'Cranford Cares About Bullying' (name used with the permission of the state's NJ Cares About Bullying campaign).</w:t>
      </w:r>
    </w:p>
    <w:p w14:paraId="6E5CA3A0" w14:textId="77777777" w:rsidR="00F929C8" w:rsidRDefault="00F929C8"/>
    <w:sectPr w:rsidR="00F9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C1"/>
    <w:rsid w:val="000864C1"/>
    <w:rsid w:val="00177F2C"/>
    <w:rsid w:val="00211D30"/>
    <w:rsid w:val="0029033E"/>
    <w:rsid w:val="0048366C"/>
    <w:rsid w:val="005B4EA7"/>
    <w:rsid w:val="006C75C8"/>
    <w:rsid w:val="009F6D93"/>
    <w:rsid w:val="00CB0DED"/>
    <w:rsid w:val="00F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D371"/>
  <w15:chartTrackingRefBased/>
  <w15:docId w15:val="{F6255472-EC1C-4179-B4CB-FAF4FCF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4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4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4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4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4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4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4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4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4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4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4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64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64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64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64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64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64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4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64C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77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dc:description/>
  <cp:lastModifiedBy>Nicole B</cp:lastModifiedBy>
  <cp:revision>2</cp:revision>
  <dcterms:created xsi:type="dcterms:W3CDTF">2024-04-17T15:30:00Z</dcterms:created>
  <dcterms:modified xsi:type="dcterms:W3CDTF">2024-04-17T15:30:00Z</dcterms:modified>
</cp:coreProperties>
</file>